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BD" w:rsidRDefault="00F667C4" w:rsidP="00DF09BD">
      <w:pPr>
        <w:pStyle w:val="1"/>
        <w:spacing w:before="0" w:after="0" w:line="257" w:lineRule="auto"/>
        <w:jc w:val="center"/>
        <w:rPr>
          <w:rFonts w:ascii="宋体" w:eastAsia="宋体" w:hAnsi="宋体"/>
          <w:bCs w:val="0"/>
          <w:color w:val="000000"/>
          <w:kern w:val="2"/>
        </w:rPr>
      </w:pPr>
      <w:bookmarkStart w:id="0" w:name="_GoBack"/>
      <w:bookmarkEnd w:id="0"/>
      <w:r w:rsidRPr="00F667C4">
        <w:rPr>
          <w:rFonts w:ascii="宋体" w:eastAsia="宋体" w:hAnsi="宋体" w:hint="eastAsia"/>
          <w:bCs w:val="0"/>
          <w:color w:val="000000"/>
          <w:kern w:val="2"/>
        </w:rPr>
        <w:t>南京邮电大学班主任工作制度</w:t>
      </w:r>
    </w:p>
    <w:p w:rsidR="00DF09BD" w:rsidRPr="00AE1362" w:rsidRDefault="00DF09BD" w:rsidP="00DF09BD">
      <w:pPr>
        <w:jc w:val="center"/>
        <w:rPr>
          <w:rFonts w:ascii="宋体" w:eastAsia="宋体" w:hAnsi="宋体"/>
        </w:rPr>
      </w:pPr>
      <w:r w:rsidRPr="00525968">
        <w:rPr>
          <w:rFonts w:ascii="宋体" w:eastAsia="宋体" w:hAnsi="宋体" w:hint="eastAsia"/>
        </w:rPr>
        <w:t>（2016年</w:t>
      </w:r>
      <w:r w:rsidR="00F667C4">
        <w:rPr>
          <w:rFonts w:ascii="宋体" w:eastAsia="宋体" w:hAnsi="宋体" w:hint="eastAsia"/>
        </w:rPr>
        <w:t>10</w:t>
      </w:r>
      <w:r w:rsidRPr="00525968">
        <w:rPr>
          <w:rFonts w:ascii="宋体" w:eastAsia="宋体" w:hAnsi="宋体" w:hint="eastAsia"/>
        </w:rPr>
        <w:t>月</w:t>
      </w:r>
      <w:r w:rsidR="00F667C4">
        <w:rPr>
          <w:rFonts w:ascii="宋体" w:eastAsia="宋体" w:hAnsi="宋体" w:hint="eastAsia"/>
        </w:rPr>
        <w:t>27</w:t>
      </w:r>
      <w:r w:rsidRPr="00525968">
        <w:rPr>
          <w:rFonts w:ascii="宋体" w:eastAsia="宋体" w:hAnsi="宋体" w:hint="eastAsia"/>
        </w:rPr>
        <w:t>日修订）</w:t>
      </w:r>
    </w:p>
    <w:p w:rsidR="00F667C4" w:rsidRDefault="00F667C4" w:rsidP="009124D4">
      <w:pPr>
        <w:pStyle w:val="a6"/>
        <w:spacing w:line="500" w:lineRule="exact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9124D4" w:rsidRDefault="00F667C4" w:rsidP="009124D4">
      <w:pPr>
        <w:pStyle w:val="a6"/>
        <w:spacing w:line="50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F667C4">
        <w:rPr>
          <w:rFonts w:ascii="仿宋_GB2312" w:eastAsia="仿宋_GB2312" w:hAnsi="宋体" w:hint="eastAsia"/>
          <w:b/>
          <w:sz w:val="32"/>
          <w:szCs w:val="32"/>
        </w:rPr>
        <w:t>第一章  总  则</w:t>
      </w:r>
    </w:p>
    <w:p w:rsidR="00F667C4" w:rsidRPr="009124D4" w:rsidRDefault="00F667C4" w:rsidP="009124D4">
      <w:pPr>
        <w:pStyle w:val="a6"/>
        <w:spacing w:line="500" w:lineRule="exact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F667C4" w:rsidRPr="00F667C4" w:rsidRDefault="00F667C4" w:rsidP="00F667C4">
      <w:pPr>
        <w:pStyle w:val="a6"/>
        <w:spacing w:line="500" w:lineRule="exact"/>
        <w:ind w:firstLineChars="196" w:firstLine="630"/>
        <w:rPr>
          <w:rFonts w:ascii="仿宋_GB2312" w:eastAsia="仿宋_GB2312" w:hAnsi="宋体"/>
          <w:sz w:val="32"/>
          <w:szCs w:val="32"/>
        </w:rPr>
      </w:pPr>
      <w:r w:rsidRPr="00F667C4">
        <w:rPr>
          <w:rFonts w:ascii="仿宋_GB2312" w:eastAsia="仿宋_GB2312" w:hAnsi="宋体" w:hint="eastAsia"/>
          <w:b/>
          <w:sz w:val="32"/>
          <w:szCs w:val="32"/>
        </w:rPr>
        <w:t>第一条</w:t>
      </w:r>
      <w:r w:rsidRPr="00F667C4">
        <w:rPr>
          <w:rFonts w:ascii="仿宋_GB2312" w:eastAsia="仿宋_GB2312" w:hAnsi="宋体" w:hint="eastAsia"/>
          <w:sz w:val="32"/>
          <w:szCs w:val="32"/>
        </w:rPr>
        <w:t xml:space="preserve"> 为了充分发挥专任教师在大学生成长成才过程中的重要作用，进一步加强班主任队伍建设，根据教育部《关于加强高等学校辅导员、班主任队伍建设的意见》（教社政〔</w:t>
      </w:r>
      <w:r w:rsidRPr="00F667C4">
        <w:rPr>
          <w:rFonts w:ascii="Times New Roman" w:eastAsia="仿宋_GB2312" w:hAnsi="Times New Roman" w:cs="Times New Roman"/>
          <w:sz w:val="32"/>
          <w:szCs w:val="32"/>
        </w:rPr>
        <w:t>2005</w:t>
      </w:r>
      <w:r w:rsidRPr="00F667C4">
        <w:rPr>
          <w:rFonts w:ascii="仿宋_GB2312" w:eastAsia="仿宋_GB2312" w:hAnsi="宋体" w:hint="eastAsia"/>
          <w:sz w:val="32"/>
          <w:szCs w:val="32"/>
        </w:rPr>
        <w:t>〕</w:t>
      </w:r>
      <w:r w:rsidRPr="00F667C4">
        <w:rPr>
          <w:rFonts w:ascii="Times New Roman" w:eastAsia="仿宋_GB2312" w:hAnsi="Times New Roman" w:cs="Times New Roman"/>
          <w:sz w:val="32"/>
          <w:szCs w:val="32"/>
        </w:rPr>
        <w:t>2</w:t>
      </w:r>
      <w:r w:rsidRPr="00F667C4">
        <w:rPr>
          <w:rFonts w:ascii="仿宋_GB2312" w:eastAsia="仿宋_GB2312" w:hAnsi="宋体" w:hint="eastAsia"/>
          <w:sz w:val="32"/>
          <w:szCs w:val="32"/>
        </w:rPr>
        <w:t>号）精神，结合实际，制定我校班主任工作制度。</w:t>
      </w:r>
    </w:p>
    <w:p w:rsidR="00F667C4" w:rsidRPr="00F667C4" w:rsidRDefault="00F667C4" w:rsidP="00F667C4">
      <w:pPr>
        <w:pStyle w:val="a6"/>
        <w:spacing w:line="500" w:lineRule="exact"/>
        <w:ind w:firstLineChars="196" w:firstLine="630"/>
        <w:rPr>
          <w:rFonts w:ascii="仿宋_GB2312" w:eastAsia="仿宋_GB2312" w:hAnsi="宋体"/>
          <w:sz w:val="32"/>
          <w:szCs w:val="32"/>
        </w:rPr>
      </w:pPr>
      <w:r w:rsidRPr="00F667C4">
        <w:rPr>
          <w:rFonts w:ascii="仿宋_GB2312" w:eastAsia="仿宋_GB2312" w:hAnsi="宋体" w:hint="eastAsia"/>
          <w:b/>
          <w:sz w:val="32"/>
          <w:szCs w:val="32"/>
        </w:rPr>
        <w:t>第二条</w:t>
      </w:r>
      <w:r w:rsidRPr="00F667C4">
        <w:rPr>
          <w:rFonts w:ascii="仿宋_GB2312" w:eastAsia="仿宋_GB2312" w:hAnsi="宋体" w:hint="eastAsia"/>
          <w:sz w:val="32"/>
          <w:szCs w:val="32"/>
        </w:rPr>
        <w:t xml:space="preserve"> 工作制度中所称班主任是指从专任教师中选聘的带班教师，对所带班级承担学业规划、专业指导、创新创业能力培养责任的指导教师。</w:t>
      </w:r>
    </w:p>
    <w:p w:rsidR="00F667C4" w:rsidRPr="00F667C4" w:rsidRDefault="00F667C4" w:rsidP="00F667C4">
      <w:pPr>
        <w:pStyle w:val="a6"/>
        <w:spacing w:line="500" w:lineRule="exact"/>
        <w:ind w:firstLineChars="196" w:firstLine="630"/>
        <w:rPr>
          <w:rFonts w:ascii="仿宋_GB2312" w:eastAsia="仿宋_GB2312" w:hAnsi="宋体"/>
          <w:sz w:val="32"/>
          <w:szCs w:val="32"/>
        </w:rPr>
      </w:pPr>
      <w:r w:rsidRPr="00F667C4">
        <w:rPr>
          <w:rFonts w:ascii="仿宋_GB2312" w:eastAsia="仿宋_GB2312" w:hAnsi="宋体" w:hint="eastAsia"/>
          <w:b/>
          <w:sz w:val="32"/>
          <w:szCs w:val="32"/>
        </w:rPr>
        <w:t>第三条</w:t>
      </w:r>
      <w:r w:rsidRPr="00F667C4">
        <w:rPr>
          <w:rFonts w:ascii="仿宋_GB2312" w:eastAsia="仿宋_GB2312" w:hAnsi="宋体" w:hint="eastAsia"/>
          <w:sz w:val="32"/>
          <w:szCs w:val="32"/>
        </w:rPr>
        <w:t xml:space="preserve"> 各学院应建立班主任工作例会制度，由学院分管学生工作、教学工作的领导共同主持，定期开展培训，布置、检查和督促班主任工作。</w:t>
      </w:r>
    </w:p>
    <w:p w:rsidR="009124D4" w:rsidRPr="009124D4" w:rsidRDefault="00F667C4" w:rsidP="00F667C4">
      <w:pPr>
        <w:pStyle w:val="a6"/>
        <w:spacing w:line="500" w:lineRule="exact"/>
        <w:ind w:firstLineChars="196" w:firstLine="630"/>
        <w:rPr>
          <w:rFonts w:ascii="仿宋_GB2312" w:eastAsia="仿宋_GB2312" w:hAnsi="宋体"/>
          <w:sz w:val="32"/>
          <w:szCs w:val="32"/>
        </w:rPr>
      </w:pPr>
      <w:r w:rsidRPr="00F667C4">
        <w:rPr>
          <w:rFonts w:ascii="仿宋_GB2312" w:eastAsia="仿宋_GB2312" w:hAnsi="宋体" w:hint="eastAsia"/>
          <w:b/>
          <w:sz w:val="32"/>
          <w:szCs w:val="32"/>
        </w:rPr>
        <w:t>第四条</w:t>
      </w:r>
      <w:r w:rsidRPr="00F667C4">
        <w:rPr>
          <w:rFonts w:ascii="仿宋_GB2312" w:eastAsia="仿宋_GB2312" w:hAnsi="宋体" w:hint="eastAsia"/>
          <w:sz w:val="32"/>
          <w:szCs w:val="32"/>
        </w:rPr>
        <w:t xml:space="preserve"> 学校将担任班主任工作经历作为教师技术职称晋升的基本条件。专任教师晋升副高级及以上职称，应有任现职以来担任班主任一年以上的工作经历，并经考核为合格及以上。学校鼓励正高职称教师担任班主任工作。</w:t>
      </w:r>
    </w:p>
    <w:p w:rsidR="009124D4" w:rsidRPr="009124D4" w:rsidRDefault="009124D4" w:rsidP="009124D4">
      <w:pPr>
        <w:pStyle w:val="a6"/>
        <w:spacing w:line="500" w:lineRule="exact"/>
        <w:ind w:leftChars="43" w:left="138" w:firstLineChars="200" w:firstLine="640"/>
        <w:rPr>
          <w:rFonts w:ascii="仿宋_GB2312" w:eastAsia="仿宋_GB2312" w:hAnsi="宋体"/>
          <w:sz w:val="32"/>
          <w:szCs w:val="32"/>
        </w:rPr>
      </w:pPr>
    </w:p>
    <w:p w:rsidR="009124D4" w:rsidRDefault="00F667C4" w:rsidP="009124D4">
      <w:pPr>
        <w:pStyle w:val="a6"/>
        <w:spacing w:line="50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F667C4">
        <w:rPr>
          <w:rFonts w:ascii="仿宋_GB2312" w:eastAsia="仿宋_GB2312" w:hAnsi="宋体" w:hint="eastAsia"/>
          <w:b/>
          <w:sz w:val="32"/>
          <w:szCs w:val="32"/>
        </w:rPr>
        <w:t>第二章</w:t>
      </w:r>
      <w:r w:rsidRPr="00F667C4">
        <w:rPr>
          <w:rFonts w:ascii="仿宋_GB2312" w:eastAsia="仿宋_GB2312" w:hAnsi="宋体" w:hint="eastAsia"/>
          <w:b/>
          <w:sz w:val="32"/>
          <w:szCs w:val="32"/>
        </w:rPr>
        <w:tab/>
        <w:t>任职条件与岗位职责</w:t>
      </w:r>
    </w:p>
    <w:p w:rsidR="00F667C4" w:rsidRPr="009124D4" w:rsidRDefault="00F667C4" w:rsidP="009124D4">
      <w:pPr>
        <w:pStyle w:val="a6"/>
        <w:spacing w:line="500" w:lineRule="exact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F667C4" w:rsidRPr="00F667C4" w:rsidRDefault="00F667C4" w:rsidP="00F667C4">
      <w:pPr>
        <w:pStyle w:val="a6"/>
        <w:spacing w:line="500" w:lineRule="exact"/>
        <w:ind w:firstLineChars="196" w:firstLine="630"/>
        <w:rPr>
          <w:rFonts w:ascii="仿宋_GB2312" w:eastAsia="仿宋_GB2312" w:hAnsi="宋体"/>
          <w:sz w:val="32"/>
          <w:szCs w:val="32"/>
        </w:rPr>
      </w:pPr>
      <w:r w:rsidRPr="00F667C4">
        <w:rPr>
          <w:rFonts w:ascii="仿宋_GB2312" w:eastAsia="仿宋_GB2312" w:hAnsi="宋体" w:hint="eastAsia"/>
          <w:b/>
          <w:sz w:val="32"/>
          <w:szCs w:val="32"/>
        </w:rPr>
        <w:t>第五条</w:t>
      </w:r>
      <w:r w:rsidRPr="00F667C4">
        <w:rPr>
          <w:rFonts w:ascii="仿宋_GB2312" w:eastAsia="仿宋_GB2312" w:hAnsi="宋体" w:hint="eastAsia"/>
          <w:sz w:val="32"/>
          <w:szCs w:val="32"/>
        </w:rPr>
        <w:t xml:space="preserve"> 班主任须具备以下条件：</w:t>
      </w:r>
    </w:p>
    <w:p w:rsidR="00F667C4" w:rsidRPr="00F667C4" w:rsidRDefault="00F667C4" w:rsidP="00F667C4">
      <w:pPr>
        <w:pStyle w:val="a6"/>
        <w:spacing w:line="500" w:lineRule="exact"/>
        <w:ind w:leftChars="43" w:left="138" w:firstLineChars="200" w:firstLine="640"/>
        <w:rPr>
          <w:rFonts w:ascii="仿宋_GB2312" w:eastAsia="仿宋_GB2312" w:hAnsi="宋体"/>
          <w:sz w:val="32"/>
          <w:szCs w:val="32"/>
        </w:rPr>
      </w:pPr>
      <w:r w:rsidRPr="00F667C4">
        <w:rPr>
          <w:rFonts w:ascii="仿宋_GB2312" w:eastAsia="仿宋_GB2312" w:hAnsi="宋体" w:hint="eastAsia"/>
          <w:sz w:val="32"/>
          <w:szCs w:val="32"/>
        </w:rPr>
        <w:t>（一）热爱教育事业，具有良好的职业道德和工作责任心；具备较好的组织管理能力，关心学生成长成才。</w:t>
      </w:r>
    </w:p>
    <w:p w:rsidR="00F667C4" w:rsidRPr="00F667C4" w:rsidRDefault="00F667C4" w:rsidP="00F667C4">
      <w:pPr>
        <w:pStyle w:val="a6"/>
        <w:spacing w:line="500" w:lineRule="exact"/>
        <w:ind w:leftChars="43" w:left="138" w:firstLineChars="200" w:firstLine="640"/>
        <w:rPr>
          <w:rFonts w:ascii="仿宋_GB2312" w:eastAsia="仿宋_GB2312" w:hAnsi="宋体"/>
          <w:sz w:val="32"/>
          <w:szCs w:val="32"/>
        </w:rPr>
      </w:pPr>
      <w:r w:rsidRPr="00F667C4">
        <w:rPr>
          <w:rFonts w:ascii="仿宋_GB2312" w:eastAsia="仿宋_GB2312" w:hAnsi="宋体" w:hint="eastAsia"/>
          <w:sz w:val="32"/>
          <w:szCs w:val="32"/>
        </w:rPr>
        <w:t>（二）熟悉专业培养目标、教学计划、课程设置、社会需求，熟悉学校教育管理的相关规定。</w:t>
      </w:r>
    </w:p>
    <w:p w:rsidR="00F667C4" w:rsidRPr="00F667C4" w:rsidRDefault="00F667C4" w:rsidP="00F667C4">
      <w:pPr>
        <w:pStyle w:val="a6"/>
        <w:spacing w:line="500" w:lineRule="exact"/>
        <w:ind w:leftChars="43" w:left="138" w:firstLineChars="200" w:firstLine="640"/>
        <w:rPr>
          <w:rFonts w:ascii="仿宋_GB2312" w:eastAsia="仿宋_GB2312" w:hAnsi="宋体"/>
          <w:sz w:val="32"/>
          <w:szCs w:val="32"/>
        </w:rPr>
      </w:pPr>
      <w:r w:rsidRPr="00F667C4">
        <w:rPr>
          <w:rFonts w:ascii="仿宋_GB2312" w:eastAsia="仿宋_GB2312" w:hAnsi="宋体" w:hint="eastAsia"/>
          <w:sz w:val="32"/>
          <w:szCs w:val="32"/>
        </w:rPr>
        <w:lastRenderedPageBreak/>
        <w:t>（三）具有较高的专业水平和合理的知识结构，有较丰富的教学经验和一定的科研能力，具有较强的学业指导能力；上一学期学生评教为良好及以上。</w:t>
      </w:r>
    </w:p>
    <w:p w:rsidR="00F667C4" w:rsidRPr="00F667C4" w:rsidRDefault="00F667C4" w:rsidP="00F667C4">
      <w:pPr>
        <w:pStyle w:val="a6"/>
        <w:spacing w:line="500" w:lineRule="exact"/>
        <w:ind w:leftChars="43" w:left="138" w:firstLineChars="200" w:firstLine="640"/>
        <w:rPr>
          <w:rFonts w:ascii="仿宋_GB2312" w:eastAsia="仿宋_GB2312" w:hAnsi="宋体"/>
          <w:sz w:val="32"/>
          <w:szCs w:val="32"/>
        </w:rPr>
      </w:pPr>
      <w:r w:rsidRPr="00F667C4">
        <w:rPr>
          <w:rFonts w:ascii="仿宋_GB2312" w:eastAsia="仿宋_GB2312" w:hAnsi="宋体" w:hint="eastAsia"/>
          <w:sz w:val="32"/>
          <w:szCs w:val="32"/>
        </w:rPr>
        <w:t>（四）具有博士学位（含在读）或讲师职称。</w:t>
      </w:r>
    </w:p>
    <w:p w:rsidR="00F667C4" w:rsidRPr="00F667C4" w:rsidRDefault="00F667C4" w:rsidP="00F667C4">
      <w:pPr>
        <w:pStyle w:val="a6"/>
        <w:spacing w:line="5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F667C4">
        <w:rPr>
          <w:rFonts w:ascii="仿宋_GB2312" w:eastAsia="仿宋_GB2312" w:hAnsi="宋体" w:hint="eastAsia"/>
          <w:b/>
          <w:sz w:val="32"/>
          <w:szCs w:val="32"/>
        </w:rPr>
        <w:t>第六条</w:t>
      </w:r>
      <w:r w:rsidRPr="00F667C4">
        <w:rPr>
          <w:rFonts w:ascii="仿宋_GB2312" w:eastAsia="仿宋_GB2312" w:hAnsi="宋体" w:hint="eastAsia"/>
          <w:sz w:val="32"/>
          <w:szCs w:val="32"/>
        </w:rPr>
        <w:t xml:space="preserve"> 班主任岗位的主要职责有：</w:t>
      </w:r>
    </w:p>
    <w:p w:rsidR="00F667C4" w:rsidRPr="00F667C4" w:rsidRDefault="00F667C4" w:rsidP="00F667C4">
      <w:pPr>
        <w:pStyle w:val="a6"/>
        <w:spacing w:line="500" w:lineRule="exact"/>
        <w:ind w:leftChars="43" w:left="138" w:firstLineChars="200" w:firstLine="640"/>
        <w:rPr>
          <w:rFonts w:ascii="仿宋_GB2312" w:eastAsia="仿宋_GB2312" w:hAnsi="宋体"/>
          <w:sz w:val="32"/>
          <w:szCs w:val="32"/>
        </w:rPr>
      </w:pPr>
      <w:r w:rsidRPr="00F667C4">
        <w:rPr>
          <w:rFonts w:ascii="Times New Roman" w:eastAsia="仿宋_GB2312" w:hAnsi="Times New Roman" w:cs="Times New Roman"/>
          <w:sz w:val="32"/>
          <w:szCs w:val="32"/>
        </w:rPr>
        <w:t>1.</w:t>
      </w:r>
      <w:r w:rsidRPr="00F667C4">
        <w:rPr>
          <w:rFonts w:ascii="仿宋_GB2312" w:eastAsia="仿宋_GB2312" w:hAnsi="宋体" w:hint="eastAsia"/>
          <w:sz w:val="32"/>
          <w:szCs w:val="32"/>
        </w:rPr>
        <w:t xml:space="preserve"> 做好学生专业思想教育。帮助学生了解本专业的培养目标和要求，了解学科、专业发展状况，增强学生的专业学习兴趣与专业自信心。</w:t>
      </w:r>
    </w:p>
    <w:p w:rsidR="00F667C4" w:rsidRPr="00F667C4" w:rsidRDefault="00F667C4" w:rsidP="00F667C4">
      <w:pPr>
        <w:pStyle w:val="a6"/>
        <w:spacing w:line="500" w:lineRule="exact"/>
        <w:ind w:leftChars="43" w:left="138" w:firstLineChars="200" w:firstLine="640"/>
        <w:rPr>
          <w:rFonts w:ascii="仿宋_GB2312" w:eastAsia="仿宋_GB2312" w:hAnsi="宋体"/>
          <w:sz w:val="32"/>
          <w:szCs w:val="32"/>
        </w:rPr>
      </w:pPr>
      <w:r w:rsidRPr="00F667C4">
        <w:rPr>
          <w:rFonts w:ascii="Times New Roman" w:eastAsia="仿宋_GB2312" w:hAnsi="Times New Roman" w:cs="Times New Roman"/>
          <w:sz w:val="32"/>
          <w:szCs w:val="32"/>
        </w:rPr>
        <w:t>2.</w:t>
      </w:r>
      <w:r w:rsidRPr="00F667C4">
        <w:rPr>
          <w:rFonts w:ascii="仿宋_GB2312" w:eastAsia="仿宋_GB2312" w:hAnsi="宋体" w:hint="eastAsia"/>
          <w:sz w:val="32"/>
          <w:szCs w:val="32"/>
        </w:rPr>
        <w:t xml:space="preserve"> 指导学生制定学业规划。帮助学生根据自身学习基础、学科偏好，有针对性对在校期间的学习和课业进行筹划安排，确立短期目标、中期目标和长期目标。</w:t>
      </w:r>
    </w:p>
    <w:p w:rsidR="00F667C4" w:rsidRPr="00F667C4" w:rsidRDefault="00F667C4" w:rsidP="00F667C4">
      <w:pPr>
        <w:pStyle w:val="a6"/>
        <w:spacing w:line="500" w:lineRule="exact"/>
        <w:ind w:leftChars="43" w:left="138" w:firstLineChars="200" w:firstLine="640"/>
        <w:rPr>
          <w:rFonts w:ascii="仿宋_GB2312" w:eastAsia="仿宋_GB2312" w:hAnsi="宋体"/>
          <w:sz w:val="32"/>
          <w:szCs w:val="32"/>
        </w:rPr>
      </w:pPr>
      <w:r w:rsidRPr="00F667C4">
        <w:rPr>
          <w:rFonts w:ascii="Times New Roman" w:eastAsia="仿宋_GB2312" w:hAnsi="Times New Roman" w:cs="Times New Roman"/>
          <w:sz w:val="32"/>
          <w:szCs w:val="32"/>
        </w:rPr>
        <w:t>3.</w:t>
      </w:r>
      <w:r w:rsidRPr="00F667C4">
        <w:rPr>
          <w:rFonts w:ascii="仿宋_GB2312" w:eastAsia="仿宋_GB2312" w:hAnsi="宋体" w:hint="eastAsia"/>
          <w:sz w:val="32"/>
          <w:szCs w:val="32"/>
        </w:rPr>
        <w:t xml:space="preserve"> 指导学生专业学习。对学生学习安排、学习方法给予指导；引导学生自主学习，提高学习效果；对学业困难学生提供学业帮扶，做好收到学业预警学生的转化工作。</w:t>
      </w:r>
    </w:p>
    <w:p w:rsidR="00F667C4" w:rsidRPr="00F667C4" w:rsidRDefault="00F667C4" w:rsidP="00F667C4">
      <w:pPr>
        <w:pStyle w:val="a6"/>
        <w:spacing w:line="500" w:lineRule="exact"/>
        <w:ind w:leftChars="43" w:left="138" w:firstLineChars="200" w:firstLine="640"/>
        <w:rPr>
          <w:rFonts w:ascii="仿宋_GB2312" w:eastAsia="仿宋_GB2312" w:hAnsi="宋体"/>
          <w:sz w:val="32"/>
          <w:szCs w:val="32"/>
        </w:rPr>
      </w:pPr>
      <w:r w:rsidRPr="00F667C4">
        <w:rPr>
          <w:rFonts w:ascii="Times New Roman" w:eastAsia="仿宋_GB2312" w:hAnsi="Times New Roman" w:cs="Times New Roman"/>
          <w:sz w:val="32"/>
          <w:szCs w:val="32"/>
        </w:rPr>
        <w:t>4.</w:t>
      </w:r>
      <w:r w:rsidRPr="00F667C4">
        <w:rPr>
          <w:rFonts w:ascii="仿宋_GB2312" w:eastAsia="仿宋_GB2312" w:hAnsi="宋体" w:hint="eastAsia"/>
          <w:sz w:val="32"/>
          <w:szCs w:val="32"/>
        </w:rPr>
        <w:t xml:space="preserve"> 提高学生创新创业能力。指导学生参与科研立项、创新训练、学科竞赛等科技活动，鼓励学有余力的学生参与班主任的教研活动和课题研究。</w:t>
      </w:r>
    </w:p>
    <w:p w:rsidR="00F667C4" w:rsidRPr="00F667C4" w:rsidRDefault="00F667C4" w:rsidP="00F667C4">
      <w:pPr>
        <w:pStyle w:val="a6"/>
        <w:spacing w:line="500" w:lineRule="exact"/>
        <w:ind w:leftChars="43" w:left="138" w:firstLineChars="200" w:firstLine="640"/>
        <w:rPr>
          <w:rFonts w:ascii="仿宋_GB2312" w:eastAsia="仿宋_GB2312" w:hAnsi="宋体"/>
          <w:sz w:val="32"/>
          <w:szCs w:val="32"/>
        </w:rPr>
      </w:pPr>
      <w:r w:rsidRPr="00F667C4">
        <w:rPr>
          <w:rFonts w:ascii="Times New Roman" w:eastAsia="仿宋_GB2312" w:hAnsi="Times New Roman" w:cs="Times New Roman"/>
          <w:sz w:val="32"/>
          <w:szCs w:val="32"/>
        </w:rPr>
        <w:t>5.</w:t>
      </w:r>
      <w:r w:rsidRPr="00F667C4">
        <w:rPr>
          <w:rFonts w:ascii="仿宋_GB2312" w:eastAsia="仿宋_GB2312" w:hAnsi="宋体" w:hint="eastAsia"/>
          <w:sz w:val="32"/>
          <w:szCs w:val="32"/>
        </w:rPr>
        <w:t xml:space="preserve"> 提升班级良好的学风、班风。经常和学生交流，了解教与学的情况，引导学生培养良好的学习习惯，促进学生良好道德品质的形成，增强学生的社会责任感。</w:t>
      </w:r>
    </w:p>
    <w:p w:rsidR="009124D4" w:rsidRDefault="00F667C4" w:rsidP="00F667C4">
      <w:pPr>
        <w:pStyle w:val="a6"/>
        <w:spacing w:line="500" w:lineRule="exact"/>
        <w:ind w:leftChars="43" w:left="138" w:firstLineChars="200" w:firstLine="643"/>
        <w:rPr>
          <w:rFonts w:ascii="仿宋_GB2312" w:eastAsia="仿宋_GB2312" w:hAnsi="宋体"/>
          <w:sz w:val="32"/>
          <w:szCs w:val="32"/>
        </w:rPr>
      </w:pPr>
      <w:r w:rsidRPr="00F667C4">
        <w:rPr>
          <w:rFonts w:ascii="仿宋_GB2312" w:eastAsia="仿宋_GB2312" w:hAnsi="宋体" w:hint="eastAsia"/>
          <w:b/>
          <w:sz w:val="32"/>
          <w:szCs w:val="32"/>
        </w:rPr>
        <w:t>第七条</w:t>
      </w:r>
      <w:r w:rsidRPr="00F667C4">
        <w:rPr>
          <w:rFonts w:ascii="仿宋_GB2312" w:eastAsia="仿宋_GB2312" w:hAnsi="宋体" w:hint="eastAsia"/>
          <w:sz w:val="32"/>
          <w:szCs w:val="32"/>
        </w:rPr>
        <w:t xml:space="preserve"> 班主任每学期至少集中指导</w:t>
      </w:r>
      <w:r w:rsidRPr="00F667C4">
        <w:rPr>
          <w:rFonts w:ascii="Times New Roman" w:eastAsia="仿宋_GB2312" w:hAnsi="Times New Roman" w:cs="Times New Roman"/>
          <w:sz w:val="32"/>
          <w:szCs w:val="32"/>
        </w:rPr>
        <w:t>3</w:t>
      </w:r>
      <w:r w:rsidRPr="00F667C4">
        <w:rPr>
          <w:rFonts w:ascii="仿宋_GB2312" w:eastAsia="仿宋_GB2312" w:hAnsi="宋体" w:hint="eastAsia"/>
          <w:sz w:val="32"/>
          <w:szCs w:val="32"/>
        </w:rPr>
        <w:t>次；对每位学生的面对面指导每学期至少</w:t>
      </w:r>
      <w:r w:rsidRPr="00F667C4">
        <w:rPr>
          <w:rFonts w:ascii="Times New Roman" w:eastAsia="仿宋_GB2312" w:hAnsi="Times New Roman" w:cs="Times New Roman"/>
          <w:sz w:val="32"/>
          <w:szCs w:val="32"/>
        </w:rPr>
        <w:t>1</w:t>
      </w:r>
      <w:r w:rsidRPr="00F667C4">
        <w:rPr>
          <w:rFonts w:ascii="仿宋_GB2312" w:eastAsia="仿宋_GB2312" w:hAnsi="宋体" w:hint="eastAsia"/>
          <w:sz w:val="32"/>
          <w:szCs w:val="32"/>
        </w:rPr>
        <w:t>次；加强与辅导员、任课教师的沟通，对发现的问题及时反映。班主任指导后须在《班主任工作手册》中做相应记载。平时应主动参加班级活动，并通过面谈、邮件等方式加强对学生学业的过程指导。</w:t>
      </w:r>
    </w:p>
    <w:p w:rsidR="00F667C4" w:rsidRDefault="00F667C4" w:rsidP="00F667C4">
      <w:pPr>
        <w:pStyle w:val="a6"/>
        <w:spacing w:line="500" w:lineRule="exact"/>
        <w:ind w:leftChars="43" w:left="138" w:firstLineChars="200" w:firstLine="640"/>
        <w:rPr>
          <w:rFonts w:ascii="仿宋_GB2312" w:eastAsia="仿宋_GB2312" w:hAnsi="宋体"/>
          <w:sz w:val="32"/>
          <w:szCs w:val="32"/>
        </w:rPr>
      </w:pPr>
    </w:p>
    <w:p w:rsidR="00F667C4" w:rsidRDefault="00F667C4" w:rsidP="00F667C4">
      <w:pPr>
        <w:pStyle w:val="a6"/>
        <w:spacing w:line="50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F667C4">
        <w:rPr>
          <w:rFonts w:ascii="仿宋_GB2312" w:eastAsia="仿宋_GB2312" w:hAnsi="宋体" w:hint="eastAsia"/>
          <w:b/>
          <w:sz w:val="32"/>
          <w:szCs w:val="32"/>
        </w:rPr>
        <w:t>第</w:t>
      </w:r>
      <w:r>
        <w:rPr>
          <w:rFonts w:ascii="仿宋_GB2312" w:eastAsia="仿宋_GB2312" w:hAnsi="宋体" w:hint="eastAsia"/>
          <w:b/>
          <w:sz w:val="32"/>
          <w:szCs w:val="32"/>
        </w:rPr>
        <w:t>三</w:t>
      </w:r>
      <w:r w:rsidRPr="00F667C4">
        <w:rPr>
          <w:rFonts w:ascii="仿宋_GB2312" w:eastAsia="仿宋_GB2312" w:hAnsi="宋体" w:hint="eastAsia"/>
          <w:b/>
          <w:sz w:val="32"/>
          <w:szCs w:val="32"/>
        </w:rPr>
        <w:t>章</w:t>
      </w:r>
      <w:r w:rsidRPr="00F667C4">
        <w:rPr>
          <w:rFonts w:ascii="仿宋_GB2312" w:eastAsia="仿宋_GB2312" w:hAnsi="宋体" w:hint="eastAsia"/>
          <w:b/>
          <w:sz w:val="32"/>
          <w:szCs w:val="32"/>
        </w:rPr>
        <w:tab/>
        <w:t>遴选与聘任</w:t>
      </w:r>
    </w:p>
    <w:p w:rsidR="00F667C4" w:rsidRPr="009124D4" w:rsidRDefault="00F667C4" w:rsidP="00F667C4">
      <w:pPr>
        <w:pStyle w:val="a6"/>
        <w:spacing w:line="500" w:lineRule="exact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F667C4" w:rsidRPr="00F667C4" w:rsidRDefault="00F667C4" w:rsidP="00F667C4">
      <w:pPr>
        <w:pStyle w:val="a6"/>
        <w:spacing w:line="500" w:lineRule="exact"/>
        <w:ind w:firstLineChars="196" w:firstLine="630"/>
        <w:rPr>
          <w:rFonts w:ascii="仿宋_GB2312" w:eastAsia="仿宋_GB2312" w:hAnsi="宋体"/>
          <w:b/>
          <w:sz w:val="32"/>
          <w:szCs w:val="32"/>
        </w:rPr>
      </w:pPr>
      <w:r w:rsidRPr="00F667C4">
        <w:rPr>
          <w:rFonts w:ascii="仿宋_GB2312" w:eastAsia="仿宋_GB2312" w:hAnsi="宋体" w:hint="eastAsia"/>
          <w:b/>
          <w:sz w:val="32"/>
          <w:szCs w:val="32"/>
        </w:rPr>
        <w:t xml:space="preserve">第八条 </w:t>
      </w:r>
      <w:r w:rsidRPr="00F667C4">
        <w:rPr>
          <w:rFonts w:ascii="仿宋_GB2312" w:eastAsia="仿宋_GB2312" w:hAnsi="宋体" w:hint="eastAsia"/>
          <w:sz w:val="32"/>
          <w:szCs w:val="32"/>
        </w:rPr>
        <w:t>班主任采用个人自荐和学院指派相结合的方式确定。班主任选聘工作由各学院组织进行，聘任结果报学生工作部（处）备案。学校鼓励班主任和学生的“双向选择”。班主任可以从本学院选聘，也可以从其他学院、科研机构、机关等相关人员中选聘。跨单位选聘者，须经其所在单位同意。</w:t>
      </w:r>
    </w:p>
    <w:p w:rsidR="00F667C4" w:rsidRPr="00F667C4" w:rsidRDefault="00F667C4" w:rsidP="00F667C4">
      <w:pPr>
        <w:pStyle w:val="a6"/>
        <w:spacing w:line="500" w:lineRule="exact"/>
        <w:ind w:firstLineChars="196" w:firstLine="630"/>
        <w:rPr>
          <w:rFonts w:ascii="仿宋_GB2312" w:eastAsia="仿宋_GB2312" w:hAnsi="宋体"/>
          <w:b/>
          <w:sz w:val="32"/>
          <w:szCs w:val="32"/>
        </w:rPr>
      </w:pPr>
      <w:r w:rsidRPr="00F667C4">
        <w:rPr>
          <w:rFonts w:ascii="仿宋_GB2312" w:eastAsia="仿宋_GB2312" w:hAnsi="宋体" w:hint="eastAsia"/>
          <w:b/>
          <w:sz w:val="32"/>
          <w:szCs w:val="32"/>
        </w:rPr>
        <w:t>第九条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F667C4">
        <w:rPr>
          <w:rFonts w:ascii="仿宋_GB2312" w:eastAsia="仿宋_GB2312" w:hAnsi="宋体" w:hint="eastAsia"/>
          <w:sz w:val="32"/>
          <w:szCs w:val="32"/>
        </w:rPr>
        <w:t>班主任负责学生大学期间的学习指导，任期原则上不低于2年，聘任后一般不予调整。确有特殊情况需要调整的须提交书面申请，由学院审定，学院须将调整后的名单报学生工作部（处）备案。</w:t>
      </w:r>
    </w:p>
    <w:p w:rsidR="00F667C4" w:rsidRDefault="00F667C4" w:rsidP="00F667C4">
      <w:pPr>
        <w:pStyle w:val="a6"/>
        <w:spacing w:line="500" w:lineRule="exact"/>
        <w:ind w:firstLineChars="196" w:firstLine="630"/>
        <w:rPr>
          <w:rFonts w:ascii="仿宋_GB2312" w:eastAsia="仿宋_GB2312" w:hAnsi="宋体"/>
          <w:sz w:val="32"/>
          <w:szCs w:val="32"/>
        </w:rPr>
      </w:pPr>
      <w:r w:rsidRPr="00F667C4">
        <w:rPr>
          <w:rFonts w:ascii="仿宋_GB2312" w:eastAsia="仿宋_GB2312" w:hAnsi="宋体" w:hint="eastAsia"/>
          <w:b/>
          <w:sz w:val="32"/>
          <w:szCs w:val="32"/>
        </w:rPr>
        <w:t>第十条</w:t>
      </w:r>
      <w:r>
        <w:rPr>
          <w:rFonts w:ascii="仿宋_GB2312" w:eastAsia="仿宋_GB2312" w:hAnsi="宋体"/>
          <w:b/>
          <w:sz w:val="32"/>
          <w:szCs w:val="32"/>
        </w:rPr>
        <w:t xml:space="preserve"> </w:t>
      </w:r>
      <w:r w:rsidRPr="00F667C4">
        <w:rPr>
          <w:rFonts w:ascii="仿宋_GB2312" w:eastAsia="仿宋_GB2312" w:hAnsi="宋体" w:hint="eastAsia"/>
          <w:sz w:val="32"/>
          <w:szCs w:val="32"/>
        </w:rPr>
        <w:t>学院以自然班级为单位选聘班主任，原则上每个自然班级配备</w:t>
      </w:r>
      <w:r w:rsidRPr="00F667C4">
        <w:rPr>
          <w:rFonts w:ascii="Times New Roman" w:eastAsia="仿宋_GB2312" w:hAnsi="Times New Roman" w:cs="Times New Roman"/>
          <w:sz w:val="32"/>
          <w:szCs w:val="32"/>
        </w:rPr>
        <w:t>1</w:t>
      </w:r>
      <w:r w:rsidRPr="00F667C4">
        <w:rPr>
          <w:rFonts w:ascii="仿宋_GB2312" w:eastAsia="仿宋_GB2312" w:hAnsi="宋体" w:hint="eastAsia"/>
          <w:sz w:val="32"/>
          <w:szCs w:val="32"/>
        </w:rPr>
        <w:t>名班主任。</w:t>
      </w:r>
      <w:r w:rsidRPr="00F667C4">
        <w:rPr>
          <w:rFonts w:ascii="Times New Roman" w:eastAsia="仿宋_GB2312" w:hAnsi="Times New Roman" w:cs="Times New Roman"/>
          <w:sz w:val="32"/>
          <w:szCs w:val="32"/>
        </w:rPr>
        <w:t>1</w:t>
      </w:r>
      <w:r w:rsidRPr="00F667C4">
        <w:rPr>
          <w:rFonts w:ascii="仿宋_GB2312" w:eastAsia="仿宋_GB2312" w:hAnsi="宋体" w:hint="eastAsia"/>
          <w:sz w:val="32"/>
          <w:szCs w:val="32"/>
        </w:rPr>
        <w:t>名班主任指导不超过</w:t>
      </w:r>
      <w:r w:rsidRPr="00F667C4">
        <w:rPr>
          <w:rFonts w:ascii="Times New Roman" w:eastAsia="仿宋_GB2312" w:hAnsi="Times New Roman" w:cs="Times New Roman"/>
          <w:sz w:val="32"/>
          <w:szCs w:val="32"/>
        </w:rPr>
        <w:t>2</w:t>
      </w:r>
      <w:r w:rsidRPr="00F667C4">
        <w:rPr>
          <w:rFonts w:ascii="仿宋_GB2312" w:eastAsia="仿宋_GB2312" w:hAnsi="宋体" w:hint="eastAsia"/>
          <w:sz w:val="32"/>
          <w:szCs w:val="32"/>
        </w:rPr>
        <w:t>个班级。班主任工作按</w:t>
      </w:r>
      <w:r w:rsidRPr="00F667C4">
        <w:rPr>
          <w:rFonts w:ascii="Times New Roman" w:eastAsia="仿宋_GB2312" w:hAnsi="Times New Roman" w:cs="Times New Roman"/>
          <w:sz w:val="32"/>
          <w:szCs w:val="32"/>
        </w:rPr>
        <w:t>150</w:t>
      </w:r>
      <w:r w:rsidRPr="00F667C4">
        <w:rPr>
          <w:rFonts w:ascii="仿宋_GB2312" w:eastAsia="仿宋_GB2312" w:hAnsi="宋体" w:hint="eastAsia"/>
          <w:sz w:val="32"/>
          <w:szCs w:val="32"/>
        </w:rPr>
        <w:t>实践教学业绩点</w:t>
      </w:r>
      <w:r w:rsidRPr="00F667C4">
        <w:rPr>
          <w:rFonts w:ascii="仿宋_GB2312" w:eastAsia="仿宋_GB2312" w:hAnsi="宋体"/>
          <w:sz w:val="32"/>
          <w:szCs w:val="32"/>
        </w:rPr>
        <w:t>/</w:t>
      </w:r>
      <w:r w:rsidRPr="00F667C4">
        <w:rPr>
          <w:rFonts w:ascii="仿宋_GB2312" w:eastAsia="仿宋_GB2312" w:hAnsi="宋体" w:hint="eastAsia"/>
          <w:sz w:val="32"/>
          <w:szCs w:val="32"/>
        </w:rPr>
        <w:t>行政班</w:t>
      </w:r>
      <w:r w:rsidRPr="00F667C4">
        <w:rPr>
          <w:rFonts w:ascii="仿宋_GB2312" w:eastAsia="仿宋_GB2312" w:hAnsi="宋体" w:hint="cs"/>
          <w:sz w:val="32"/>
          <w:szCs w:val="32"/>
        </w:rPr>
        <w:t>•</w:t>
      </w:r>
      <w:r w:rsidRPr="00F667C4">
        <w:rPr>
          <w:rFonts w:ascii="仿宋_GB2312" w:eastAsia="仿宋_GB2312" w:hAnsi="宋体" w:hint="eastAsia"/>
          <w:sz w:val="32"/>
          <w:szCs w:val="32"/>
        </w:rPr>
        <w:t>学年计算，核算教学工作量，核发业绩点津贴。</w:t>
      </w:r>
    </w:p>
    <w:p w:rsidR="00F667C4" w:rsidRDefault="00F667C4" w:rsidP="00F667C4">
      <w:pPr>
        <w:pStyle w:val="a6"/>
        <w:spacing w:line="500" w:lineRule="exact"/>
        <w:ind w:leftChars="43" w:left="138" w:firstLineChars="200" w:firstLine="640"/>
        <w:rPr>
          <w:rFonts w:ascii="仿宋_GB2312" w:eastAsia="仿宋_GB2312" w:hAnsi="宋体"/>
          <w:sz w:val="32"/>
          <w:szCs w:val="32"/>
        </w:rPr>
      </w:pPr>
    </w:p>
    <w:p w:rsidR="00F667C4" w:rsidRDefault="00F667C4" w:rsidP="00F667C4">
      <w:pPr>
        <w:pStyle w:val="a6"/>
        <w:spacing w:line="50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F667C4">
        <w:rPr>
          <w:rFonts w:ascii="仿宋_GB2312" w:eastAsia="仿宋_GB2312" w:hAnsi="宋体" w:hint="eastAsia"/>
          <w:b/>
          <w:sz w:val="32"/>
          <w:szCs w:val="32"/>
        </w:rPr>
        <w:t>第</w:t>
      </w:r>
      <w:r>
        <w:rPr>
          <w:rFonts w:ascii="仿宋_GB2312" w:eastAsia="仿宋_GB2312" w:hAnsi="宋体" w:hint="eastAsia"/>
          <w:b/>
          <w:sz w:val="32"/>
          <w:szCs w:val="32"/>
        </w:rPr>
        <w:t>四</w:t>
      </w:r>
      <w:r w:rsidRPr="00F667C4">
        <w:rPr>
          <w:rFonts w:ascii="仿宋_GB2312" w:eastAsia="仿宋_GB2312" w:hAnsi="宋体" w:hint="eastAsia"/>
          <w:b/>
          <w:sz w:val="32"/>
          <w:szCs w:val="32"/>
        </w:rPr>
        <w:t>章</w:t>
      </w:r>
      <w:r w:rsidRPr="00F667C4">
        <w:rPr>
          <w:rFonts w:ascii="仿宋_GB2312" w:eastAsia="仿宋_GB2312" w:hAnsi="宋体" w:hint="eastAsia"/>
          <w:b/>
          <w:sz w:val="32"/>
          <w:szCs w:val="32"/>
        </w:rPr>
        <w:tab/>
        <w:t>考核与管理</w:t>
      </w:r>
    </w:p>
    <w:p w:rsidR="00F667C4" w:rsidRPr="009124D4" w:rsidRDefault="00F667C4" w:rsidP="00F667C4">
      <w:pPr>
        <w:pStyle w:val="a6"/>
        <w:spacing w:line="500" w:lineRule="exact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F667C4" w:rsidRPr="00F667C4" w:rsidRDefault="00F667C4" w:rsidP="00F667C4">
      <w:pPr>
        <w:pStyle w:val="a6"/>
        <w:spacing w:line="5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F667C4">
        <w:rPr>
          <w:rFonts w:ascii="仿宋_GB2312" w:eastAsia="仿宋_GB2312" w:hAnsi="宋体" w:hint="eastAsia"/>
          <w:b/>
          <w:sz w:val="32"/>
          <w:szCs w:val="32"/>
        </w:rPr>
        <w:t>第十一条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F667C4">
        <w:rPr>
          <w:rFonts w:ascii="仿宋_GB2312" w:eastAsia="仿宋_GB2312" w:hAnsi="宋体" w:hint="eastAsia"/>
          <w:sz w:val="32"/>
          <w:szCs w:val="32"/>
        </w:rPr>
        <w:t>学院负责本学院班主任的考核工作，班主任考核评价由学生评价、学院考核两部分构成，其中学生评价权重不低于</w:t>
      </w:r>
      <w:r w:rsidRPr="00F667C4">
        <w:rPr>
          <w:rFonts w:ascii="Times New Roman" w:eastAsia="仿宋_GB2312" w:hAnsi="Times New Roman" w:cs="Times New Roman"/>
          <w:sz w:val="32"/>
          <w:szCs w:val="32"/>
        </w:rPr>
        <w:t>50</w:t>
      </w:r>
      <w:r w:rsidRPr="00F667C4">
        <w:rPr>
          <w:rFonts w:ascii="Times New Roman" w:eastAsia="仿宋_GB2312" w:hAnsi="Times New Roman" w:cs="Times New Roman"/>
          <w:sz w:val="32"/>
          <w:szCs w:val="32"/>
        </w:rPr>
        <w:t>％</w:t>
      </w:r>
      <w:r w:rsidRPr="00F667C4">
        <w:rPr>
          <w:rFonts w:ascii="仿宋_GB2312" w:eastAsia="仿宋_GB2312" w:hAnsi="宋体" w:hint="eastAsia"/>
          <w:sz w:val="32"/>
          <w:szCs w:val="32"/>
        </w:rPr>
        <w:t>，具体考核与评价标准由各学院制定。考核工作按学年进行，每年</w:t>
      </w:r>
      <w:r w:rsidRPr="00F667C4">
        <w:rPr>
          <w:rFonts w:ascii="Times New Roman" w:eastAsia="仿宋_GB2312" w:hAnsi="Times New Roman" w:cs="Times New Roman"/>
          <w:sz w:val="32"/>
          <w:szCs w:val="32"/>
        </w:rPr>
        <w:t>10</w:t>
      </w:r>
      <w:r w:rsidRPr="00F667C4">
        <w:rPr>
          <w:rFonts w:ascii="仿宋_GB2312" w:eastAsia="仿宋_GB2312" w:hAnsi="宋体" w:hint="eastAsia"/>
          <w:sz w:val="32"/>
          <w:szCs w:val="32"/>
        </w:rPr>
        <w:t>月底前完成，报学生工作部（处）、教务处备案。考核等级分为优秀、合格和不合格，其中优秀比例不高于</w:t>
      </w:r>
      <w:r w:rsidRPr="00F667C4">
        <w:rPr>
          <w:rFonts w:ascii="Times New Roman" w:eastAsia="仿宋_GB2312" w:hAnsi="Times New Roman" w:cs="Times New Roman"/>
          <w:sz w:val="32"/>
          <w:szCs w:val="32"/>
        </w:rPr>
        <w:t>20%</w:t>
      </w:r>
      <w:r w:rsidRPr="00F667C4">
        <w:rPr>
          <w:rFonts w:ascii="仿宋_GB2312" w:eastAsia="仿宋_GB2312" w:hAnsi="宋体" w:hint="eastAsia"/>
          <w:sz w:val="32"/>
          <w:szCs w:val="32"/>
        </w:rPr>
        <w:t>，不合格比例由学院根据实际情况自行确定。学生工作部（处）、教务处对学院考核结果进行抽查、复审。</w:t>
      </w:r>
    </w:p>
    <w:p w:rsidR="00F667C4" w:rsidRPr="00F667C4" w:rsidRDefault="00F667C4" w:rsidP="00F667C4">
      <w:pPr>
        <w:pStyle w:val="a6"/>
        <w:spacing w:line="5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F667C4">
        <w:rPr>
          <w:rFonts w:ascii="仿宋_GB2312" w:eastAsia="仿宋_GB2312" w:hAnsi="宋体" w:hint="eastAsia"/>
          <w:b/>
          <w:sz w:val="32"/>
          <w:szCs w:val="32"/>
        </w:rPr>
        <w:t>第十二条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F667C4">
        <w:rPr>
          <w:rFonts w:ascii="仿宋_GB2312" w:eastAsia="仿宋_GB2312" w:hAnsi="宋体" w:hint="eastAsia"/>
          <w:sz w:val="32"/>
          <w:szCs w:val="32"/>
        </w:rPr>
        <w:t>学校对工作表现突出、成效显著的班主任给</w:t>
      </w:r>
      <w:r w:rsidRPr="00F667C4">
        <w:rPr>
          <w:rFonts w:ascii="仿宋_GB2312" w:eastAsia="仿宋_GB2312" w:hAnsi="宋体" w:hint="eastAsia"/>
          <w:sz w:val="32"/>
          <w:szCs w:val="32"/>
        </w:rPr>
        <w:lastRenderedPageBreak/>
        <w:t>予表彰，授予“优秀班主任”称号,比例不高于</w:t>
      </w:r>
      <w:r w:rsidRPr="00F667C4">
        <w:rPr>
          <w:rFonts w:ascii="Times New Roman" w:eastAsia="仿宋_GB2312" w:hAnsi="Times New Roman" w:cs="Times New Roman"/>
          <w:sz w:val="32"/>
          <w:szCs w:val="32"/>
        </w:rPr>
        <w:t>10%</w:t>
      </w:r>
      <w:r w:rsidRPr="00F667C4">
        <w:rPr>
          <w:rFonts w:ascii="仿宋_GB2312" w:eastAsia="仿宋_GB2312" w:hAnsi="宋体" w:hint="eastAsia"/>
          <w:sz w:val="32"/>
          <w:szCs w:val="32"/>
        </w:rPr>
        <w:t>。“优秀班主任”由学生工作部（处）组织相关部门从学院考核为优秀的名单中复评产生。指导的学生由于违反学习和考试相关规定受记过及以上处分，班主任当学年不能参评“优秀班主任”。</w:t>
      </w:r>
    </w:p>
    <w:p w:rsidR="00F667C4" w:rsidRPr="00F667C4" w:rsidRDefault="00F667C4" w:rsidP="00F667C4">
      <w:pPr>
        <w:pStyle w:val="a6"/>
        <w:spacing w:line="5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F667C4">
        <w:rPr>
          <w:rFonts w:ascii="仿宋_GB2312" w:eastAsia="仿宋_GB2312" w:hAnsi="宋体" w:hint="eastAsia"/>
          <w:b/>
          <w:sz w:val="32"/>
          <w:szCs w:val="32"/>
        </w:rPr>
        <w:t>第十三条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F667C4">
        <w:rPr>
          <w:rFonts w:ascii="仿宋_GB2312" w:eastAsia="仿宋_GB2312" w:hAnsi="宋体" w:hint="eastAsia"/>
          <w:sz w:val="32"/>
          <w:szCs w:val="32"/>
        </w:rPr>
        <w:t>被评为“优秀班主任”的教师，在岗位评聘、职称评审时，同等条件下予以优先考虑。受学院指派后无故不履行班主任义务的教师，年度考核不得为优秀。</w:t>
      </w:r>
    </w:p>
    <w:p w:rsidR="00F667C4" w:rsidRDefault="00F667C4" w:rsidP="00F667C4">
      <w:pPr>
        <w:pStyle w:val="a6"/>
        <w:spacing w:line="500" w:lineRule="exact"/>
        <w:ind w:firstLineChars="200" w:firstLine="643"/>
      </w:pPr>
      <w:r w:rsidRPr="00F667C4">
        <w:rPr>
          <w:rFonts w:ascii="仿宋_GB2312" w:eastAsia="仿宋_GB2312" w:hAnsi="宋体" w:hint="eastAsia"/>
          <w:b/>
          <w:sz w:val="32"/>
          <w:szCs w:val="32"/>
        </w:rPr>
        <w:t>第十四条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F667C4">
        <w:rPr>
          <w:rFonts w:ascii="仿宋_GB2312" w:eastAsia="仿宋_GB2312" w:hAnsi="宋体" w:hint="eastAsia"/>
          <w:sz w:val="32"/>
          <w:szCs w:val="32"/>
        </w:rPr>
        <w:t>班主任的考核结果纳入学校教职工年度考核。考核不合格的班主任，取消其班主任资格，在岗位竞聘、职称评审、评优评奖中注明该项工作不合格。</w:t>
      </w:r>
    </w:p>
    <w:p w:rsidR="00F667C4" w:rsidRDefault="00F667C4" w:rsidP="00F667C4">
      <w:pPr>
        <w:pStyle w:val="a6"/>
        <w:spacing w:line="500" w:lineRule="exact"/>
      </w:pPr>
    </w:p>
    <w:p w:rsidR="00F667C4" w:rsidRDefault="00F667C4" w:rsidP="00F667C4">
      <w:pPr>
        <w:pStyle w:val="a6"/>
        <w:spacing w:line="50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F667C4">
        <w:rPr>
          <w:rFonts w:ascii="仿宋_GB2312" w:eastAsia="仿宋_GB2312" w:hAnsi="宋体" w:hint="eastAsia"/>
          <w:b/>
          <w:sz w:val="32"/>
          <w:szCs w:val="32"/>
        </w:rPr>
        <w:t>第</w:t>
      </w:r>
      <w:r w:rsidR="00CB227E">
        <w:rPr>
          <w:rFonts w:ascii="仿宋_GB2312" w:eastAsia="仿宋_GB2312" w:hAnsi="宋体" w:hint="eastAsia"/>
          <w:b/>
          <w:sz w:val="32"/>
          <w:szCs w:val="32"/>
        </w:rPr>
        <w:t>五</w:t>
      </w:r>
      <w:r w:rsidRPr="00F667C4">
        <w:rPr>
          <w:rFonts w:ascii="仿宋_GB2312" w:eastAsia="仿宋_GB2312" w:hAnsi="宋体" w:hint="eastAsia"/>
          <w:b/>
          <w:sz w:val="32"/>
          <w:szCs w:val="32"/>
        </w:rPr>
        <w:t>章</w:t>
      </w:r>
      <w:r w:rsidRPr="00F667C4">
        <w:rPr>
          <w:rFonts w:ascii="仿宋_GB2312" w:eastAsia="仿宋_GB2312" w:hAnsi="宋体" w:hint="eastAsia"/>
          <w:b/>
          <w:sz w:val="32"/>
          <w:szCs w:val="32"/>
        </w:rPr>
        <w:tab/>
      </w:r>
      <w:r w:rsidR="00CB227E" w:rsidRPr="00CB227E">
        <w:rPr>
          <w:rFonts w:ascii="仿宋_GB2312" w:eastAsia="仿宋_GB2312" w:hAnsi="宋体" w:hint="eastAsia"/>
          <w:b/>
          <w:sz w:val="32"/>
          <w:szCs w:val="32"/>
        </w:rPr>
        <w:t>附  则</w:t>
      </w:r>
    </w:p>
    <w:p w:rsidR="00F667C4" w:rsidRPr="009124D4" w:rsidRDefault="00F667C4" w:rsidP="00F667C4">
      <w:pPr>
        <w:pStyle w:val="a6"/>
        <w:spacing w:line="500" w:lineRule="exact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CB227E" w:rsidRDefault="00CB227E" w:rsidP="00CB227E">
      <w:pPr>
        <w:pStyle w:val="a6"/>
        <w:spacing w:line="5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CB227E">
        <w:rPr>
          <w:rFonts w:ascii="仿宋_GB2312" w:eastAsia="仿宋_GB2312" w:hAnsi="宋体" w:hint="eastAsia"/>
          <w:b/>
          <w:sz w:val="32"/>
          <w:szCs w:val="32"/>
        </w:rPr>
        <w:t>第十五条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CB227E">
        <w:rPr>
          <w:rFonts w:ascii="仿宋_GB2312" w:eastAsia="仿宋_GB2312" w:hAnsi="宋体" w:hint="eastAsia"/>
          <w:sz w:val="32"/>
          <w:szCs w:val="32"/>
        </w:rPr>
        <w:t>班主任的选聘、日常管理和考核工作均由各学院负责。各学院根据班主任工作制度，结合学院实际制定实施细则，并报学生工作部（处）、教务处备案。</w:t>
      </w:r>
    </w:p>
    <w:p w:rsidR="00CB227E" w:rsidRDefault="00CB227E" w:rsidP="00CB227E">
      <w:pPr>
        <w:pStyle w:val="a6"/>
        <w:spacing w:line="5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CB227E">
        <w:rPr>
          <w:rFonts w:ascii="仿宋_GB2312" w:eastAsia="仿宋_GB2312" w:hAnsi="宋体" w:hint="eastAsia"/>
          <w:b/>
          <w:sz w:val="32"/>
          <w:szCs w:val="32"/>
        </w:rPr>
        <w:t>第十六条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CB227E">
        <w:rPr>
          <w:rFonts w:ascii="仿宋_GB2312" w:eastAsia="仿宋_GB2312" w:hAnsi="宋体" w:hint="eastAsia"/>
          <w:sz w:val="32"/>
          <w:szCs w:val="32"/>
        </w:rPr>
        <w:t>本制度自</w:t>
      </w:r>
      <w:r w:rsidRPr="00B03903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CB227E">
        <w:rPr>
          <w:rFonts w:ascii="仿宋_GB2312" w:eastAsia="仿宋_GB2312" w:hAnsi="宋体" w:hint="eastAsia"/>
          <w:sz w:val="32"/>
          <w:szCs w:val="32"/>
        </w:rPr>
        <w:t>年</w:t>
      </w:r>
      <w:r w:rsidRPr="00B03903">
        <w:rPr>
          <w:rFonts w:ascii="Times New Roman" w:eastAsia="仿宋_GB2312" w:hAnsi="Times New Roman" w:cs="Times New Roman"/>
          <w:sz w:val="32"/>
          <w:szCs w:val="32"/>
        </w:rPr>
        <w:t>9</w:t>
      </w:r>
      <w:r w:rsidRPr="00CB227E">
        <w:rPr>
          <w:rFonts w:ascii="仿宋_GB2312" w:eastAsia="仿宋_GB2312" w:hAnsi="宋体" w:hint="eastAsia"/>
          <w:sz w:val="32"/>
          <w:szCs w:val="32"/>
        </w:rPr>
        <w:t>月</w:t>
      </w:r>
      <w:r w:rsidRPr="00B03903">
        <w:rPr>
          <w:rFonts w:ascii="Times New Roman" w:eastAsia="仿宋_GB2312" w:hAnsi="Times New Roman" w:cs="Times New Roman"/>
          <w:sz w:val="32"/>
          <w:szCs w:val="32"/>
        </w:rPr>
        <w:t>1</w:t>
      </w:r>
      <w:r w:rsidRPr="00CB227E">
        <w:rPr>
          <w:rFonts w:ascii="仿宋_GB2312" w:eastAsia="仿宋_GB2312" w:hAnsi="宋体" w:hint="eastAsia"/>
          <w:sz w:val="32"/>
          <w:szCs w:val="32"/>
        </w:rPr>
        <w:t>日起</w:t>
      </w:r>
      <w:r w:rsidR="0056726B">
        <w:rPr>
          <w:rFonts w:ascii="仿宋_GB2312" w:eastAsia="仿宋_GB2312" w:hAnsi="宋体" w:hint="eastAsia"/>
          <w:sz w:val="32"/>
          <w:szCs w:val="32"/>
        </w:rPr>
        <w:t>试</w:t>
      </w:r>
      <w:r w:rsidR="00A97E9D">
        <w:rPr>
          <w:rFonts w:ascii="仿宋_GB2312" w:eastAsia="仿宋_GB2312" w:hAnsi="宋体" w:hint="eastAsia"/>
          <w:sz w:val="32"/>
          <w:szCs w:val="32"/>
        </w:rPr>
        <w:t>行</w:t>
      </w:r>
      <w:r w:rsidRPr="00CB227E">
        <w:rPr>
          <w:rFonts w:ascii="仿宋_GB2312" w:eastAsia="仿宋_GB2312" w:hAnsi="宋体" w:hint="eastAsia"/>
          <w:sz w:val="32"/>
          <w:szCs w:val="32"/>
        </w:rPr>
        <w:t>，贝尔英才学院参照执行。原《南京邮电大学班主任工作条例》废止。</w:t>
      </w:r>
    </w:p>
    <w:p w:rsidR="00F667C4" w:rsidRPr="00CB227E" w:rsidRDefault="00CB227E" w:rsidP="00CB227E">
      <w:pPr>
        <w:pStyle w:val="a6"/>
        <w:spacing w:line="500" w:lineRule="exact"/>
        <w:ind w:firstLineChars="200" w:firstLine="643"/>
      </w:pPr>
      <w:r w:rsidRPr="00CB227E">
        <w:rPr>
          <w:rFonts w:ascii="仿宋_GB2312" w:eastAsia="仿宋_GB2312" w:hAnsi="宋体" w:hint="eastAsia"/>
          <w:b/>
          <w:sz w:val="32"/>
          <w:szCs w:val="32"/>
        </w:rPr>
        <w:t>第十七条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CB227E">
        <w:rPr>
          <w:rFonts w:ascii="仿宋_GB2312" w:eastAsia="仿宋_GB2312" w:hAnsi="宋体" w:hint="eastAsia"/>
          <w:sz w:val="32"/>
          <w:szCs w:val="32"/>
        </w:rPr>
        <w:t>本制度由学生工作部（处）负责解释。</w:t>
      </w:r>
    </w:p>
    <w:p w:rsidR="00F667C4" w:rsidRPr="00CB227E" w:rsidRDefault="00F667C4" w:rsidP="00F667C4">
      <w:pPr>
        <w:pStyle w:val="a6"/>
        <w:spacing w:line="500" w:lineRule="exact"/>
        <w:ind w:leftChars="43" w:left="138" w:firstLineChars="200" w:firstLine="420"/>
      </w:pPr>
    </w:p>
    <w:sectPr w:rsidR="00F667C4" w:rsidRPr="00CB227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1F5" w:rsidRDefault="00B641F5">
      <w:r>
        <w:separator/>
      </w:r>
    </w:p>
  </w:endnote>
  <w:endnote w:type="continuationSeparator" w:id="0">
    <w:p w:rsidR="00B641F5" w:rsidRDefault="00B6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6E" w:rsidRDefault="00143AC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112F6" w:rsidRPr="001112F6">
      <w:rPr>
        <w:noProof/>
        <w:lang w:val="zh-CN"/>
      </w:rPr>
      <w:t>4</w:t>
    </w:r>
    <w:r>
      <w:fldChar w:fldCharType="end"/>
    </w:r>
  </w:p>
  <w:p w:rsidR="0092366E" w:rsidRDefault="009236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1F5" w:rsidRDefault="00B641F5">
      <w:r>
        <w:separator/>
      </w:r>
    </w:p>
  </w:footnote>
  <w:footnote w:type="continuationSeparator" w:id="0">
    <w:p w:rsidR="00B641F5" w:rsidRDefault="00B641F5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qFormat="1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黑体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黑体"/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1Char">
    <w:name w:val="标题 1 Char"/>
    <w:link w:val="1"/>
    <w:qFormat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Char">
    <w:name w:val="批注框文本 Char"/>
    <w:link w:val="a3"/>
    <w:semiHidden/>
    <w:qFormat/>
    <w:rPr>
      <w:rFonts w:eastAsia="仿宋_GB2312"/>
      <w:kern w:val="2"/>
      <w:sz w:val="18"/>
      <w:szCs w:val="18"/>
    </w:rPr>
  </w:style>
  <w:style w:type="paragraph" w:styleId="a6">
    <w:name w:val="Plain Text"/>
    <w:basedOn w:val="a"/>
    <w:link w:val="Char2"/>
    <w:rsid w:val="00DF09BD"/>
    <w:rPr>
      <w:rFonts w:ascii="宋体" w:eastAsia="宋体" w:hAnsi="Courier New" w:cs="Courier New"/>
      <w:noProof/>
      <w:sz w:val="21"/>
      <w:szCs w:val="21"/>
    </w:rPr>
  </w:style>
  <w:style w:type="character" w:customStyle="1" w:styleId="Char2">
    <w:name w:val="纯文本 Char"/>
    <w:link w:val="a6"/>
    <w:rsid w:val="00DF09BD"/>
    <w:rPr>
      <w:rFonts w:ascii="宋体" w:hAnsi="Courier New" w:cs="Courier New"/>
      <w:noProof/>
      <w:kern w:val="2"/>
      <w:sz w:val="21"/>
      <w:szCs w:val="21"/>
    </w:rPr>
  </w:style>
  <w:style w:type="character" w:customStyle="1" w:styleId="Char3">
    <w:name w:val="批注文字 Char"/>
    <w:link w:val="a7"/>
    <w:rsid w:val="00931CFB"/>
    <w:rPr>
      <w:rFonts w:ascii="Calibri" w:hAnsi="Calibri"/>
      <w:kern w:val="2"/>
      <w:sz w:val="21"/>
      <w:szCs w:val="22"/>
    </w:rPr>
  </w:style>
  <w:style w:type="paragraph" w:styleId="a7">
    <w:name w:val="annotation text"/>
    <w:basedOn w:val="a"/>
    <w:link w:val="Char3"/>
    <w:rsid w:val="00931CFB"/>
    <w:pPr>
      <w:jc w:val="left"/>
    </w:pPr>
    <w:rPr>
      <w:rFonts w:ascii="Calibri" w:eastAsia="宋体" w:hAnsi="Calibri"/>
      <w:sz w:val="21"/>
      <w:szCs w:val="22"/>
    </w:rPr>
  </w:style>
  <w:style w:type="character" w:customStyle="1" w:styleId="Char10">
    <w:name w:val="批注文字 Char1"/>
    <w:semiHidden/>
    <w:rsid w:val="00931CFB"/>
    <w:rPr>
      <w:rFonts w:eastAsia="仿宋_GB2312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305</Words>
  <Characters>1741</Characters>
  <Application>Microsoft Office Word</Application>
  <DocSecurity>0</DocSecurity>
  <Lines>14</Lines>
  <Paragraphs>4</Paragraphs>
  <ScaleCrop>false</ScaleCrop>
  <Company>中国石油大学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校学发〔2014〕5号</dc:title>
  <dc:creator>yxj</dc:creator>
  <cp:lastModifiedBy>xxy</cp:lastModifiedBy>
  <cp:revision>99</cp:revision>
  <cp:lastPrinted>2016-10-28T06:14:00Z</cp:lastPrinted>
  <dcterms:created xsi:type="dcterms:W3CDTF">2012-10-16T01:18:00Z</dcterms:created>
  <dcterms:modified xsi:type="dcterms:W3CDTF">2017-04-28T01:02:00Z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